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                                                ИРКУТСКОЙ ОБЛАСТИ                                                                                                                 БРАТСКИЙ ПОЛИТЕХНИЧЕСКИЙ КОЛЛЕДЖ                                                                                         ГБ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ПОУ 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БрПК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Батякина</w:t>
      </w:r>
      <w:proofErr w:type="spell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Л.Г.</w:t>
      </w: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Авторская методическая разработка адаптационная</w:t>
      </w: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для выполнения                                                  выпускной квалификационной работы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(дипломной работы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31-15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Специальность: Коммерция (по отраслям) </w:t>
      </w:r>
      <w:r w:rsidR="00104123">
        <w:rPr>
          <w:rFonts w:ascii="Times New Roman" w:eastAsia="Times New Roman" w:hAnsi="Times New Roman"/>
          <w:sz w:val="28"/>
          <w:szCs w:val="28"/>
          <w:lang w:eastAsia="ru-RU"/>
        </w:rPr>
        <w:t>38.02.04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33D" w:rsidRDefault="0083733D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33D" w:rsidRDefault="0083733D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33D" w:rsidRPr="001E359F" w:rsidRDefault="0083733D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123" w:rsidRDefault="0083733D" w:rsidP="0083733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Братск 2018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Составитель: </w:t>
      </w:r>
      <w:proofErr w:type="spell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Батякина</w:t>
      </w:r>
      <w:proofErr w:type="spell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Л.Г., мастер производственного обучения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="00104123">
        <w:rPr>
          <w:rFonts w:ascii="Times New Roman" w:eastAsia="Times New Roman" w:hAnsi="Times New Roman"/>
          <w:sz w:val="28"/>
          <w:szCs w:val="28"/>
          <w:lang w:eastAsia="ru-RU"/>
        </w:rPr>
        <w:t>ПОУ 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spell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БрПК</w:t>
      </w:r>
      <w:proofErr w:type="spell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Братский политехнический колледж</w:t>
      </w:r>
      <w:r w:rsidR="0010412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рассмотрено и утверждено на заседании                                                                 предметно-цикловой комиссии  «</w:t>
      </w:r>
      <w:proofErr w:type="spellStart"/>
      <w:r w:rsidR="00104123">
        <w:rPr>
          <w:rFonts w:ascii="Times New Roman" w:eastAsia="Times New Roman" w:hAnsi="Times New Roman"/>
          <w:sz w:val="28"/>
          <w:szCs w:val="28"/>
          <w:lang w:eastAsia="ru-RU"/>
        </w:rPr>
        <w:t>Спецдисциплин</w:t>
      </w:r>
      <w:proofErr w:type="spell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Протоко</w:t>
      </w:r>
      <w:r w:rsidR="0083733D">
        <w:rPr>
          <w:rFonts w:ascii="Times New Roman" w:eastAsia="Times New Roman" w:hAnsi="Times New Roman"/>
          <w:sz w:val="28"/>
          <w:szCs w:val="28"/>
          <w:lang w:eastAsia="ru-RU"/>
        </w:rPr>
        <w:t>л заседания №</w:t>
      </w:r>
      <w:r w:rsidR="00753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33D">
        <w:rPr>
          <w:rFonts w:ascii="Times New Roman" w:eastAsia="Times New Roman" w:hAnsi="Times New Roman"/>
          <w:sz w:val="28"/>
          <w:szCs w:val="28"/>
          <w:lang w:eastAsia="ru-RU"/>
        </w:rPr>
        <w:t>5 от 16 января 2018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пособие адресуется студентам образовательного учреждения среднего профессионального образования по специальности </w:t>
      </w:r>
      <w:r w:rsidR="0083733D">
        <w:rPr>
          <w:rFonts w:ascii="Times New Roman" w:eastAsia="Times New Roman" w:hAnsi="Times New Roman"/>
          <w:sz w:val="28"/>
          <w:szCs w:val="28"/>
          <w:lang w:eastAsia="ru-RU"/>
        </w:rPr>
        <w:t xml:space="preserve">38.02.04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«Коммерция» (по отраслям) для применения при выполнении выпускной квалификаци</w:t>
      </w:r>
      <w:r w:rsidR="00104123">
        <w:rPr>
          <w:rFonts w:ascii="Times New Roman" w:eastAsia="Times New Roman" w:hAnsi="Times New Roman"/>
          <w:sz w:val="28"/>
          <w:szCs w:val="28"/>
          <w:lang w:eastAsia="ru-RU"/>
        </w:rPr>
        <w:t>онной работы (дипломной работы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123" w:rsidRDefault="00104123" w:rsidP="0083733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33D" w:rsidRDefault="0083733D" w:rsidP="0083733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33D" w:rsidRDefault="0083733D" w:rsidP="0083733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43290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Предисловие</w:t>
      </w:r>
    </w:p>
    <w:p w:rsidR="001E359F" w:rsidRPr="001E359F" w:rsidRDefault="001E359F" w:rsidP="00432908">
      <w:pPr>
        <w:spacing w:line="240" w:lineRule="auto"/>
        <w:ind w:firstLine="851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условиях рыночной системы хозяйствования </w:t>
      </w:r>
      <w:r w:rsidR="000721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закупки и продажи являю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тся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точным индикатором </w:t>
      </w:r>
      <w:proofErr w:type="gram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экономической силы</w:t>
      </w:r>
      <w:proofErr w:type="gram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активности произво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дителя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торговца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. Именно 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>они определяю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т судьбу предприятия-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изготовителя и предприятия-продавца (если они представлены в 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разных юридических лицах), коммерческий успех которых зависит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 наличия высококачественного и выгодного для покупателя то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softHyphen/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вара</w:t>
      </w:r>
      <w:r w:rsidR="004329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оптимальных условий для его закупки и реализации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Покупателю от производителя нужно одно — удовлетворить </w:t>
      </w:r>
      <w:r w:rsidRPr="001E35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свои потребности и решить тем самым возникшие проблемы. Пред</w:t>
      </w:r>
      <w:r w:rsidRPr="001E35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приниматель-коммерсант делает ставку на тот товар соответству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ющего качества, который нужен в данный момент времени поку</w:t>
      </w:r>
      <w:r w:rsidRPr="001E359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пателю</w:t>
      </w:r>
      <w:r w:rsidR="0043290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формирование оптимальных условий для его поставок и продаж</w:t>
      </w:r>
      <w:r w:rsidRPr="001E359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  </w:t>
      </w:r>
    </w:p>
    <w:p w:rsidR="001E359F" w:rsidRPr="001E359F" w:rsidRDefault="001E359F" w:rsidP="00432908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Темой практико-ориентированного дипломного проекта  является товар как объект коммерческой деятельности, характеристика его классификационных признаков, исследование формирования ассортимента, потребительских свойств избранной товарной группы, а также 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коммерческой деятельности, спектр мероприятий по закупкам и продажам, рекламная и маркетинговая деятельность.</w:t>
      </w:r>
      <w:r w:rsidR="00432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В связи с этим при выполнении дипломного проекта студент подготовит ответы на следующие вопросы:</w:t>
      </w:r>
    </w:p>
    <w:p w:rsidR="001E359F" w:rsidRPr="001E359F" w:rsidRDefault="001E359F" w:rsidP="00432908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Гарантирует ли классификация избранной товарной группы полноту охвата всех видов производимой продукции? Способствует ли упорядочиванию терминологии, исследованию качества, как потребительной ценности, объединив товары в родственные группы?</w:t>
      </w:r>
    </w:p>
    <w:p w:rsidR="001E359F" w:rsidRPr="001E359F" w:rsidRDefault="001E359F" w:rsidP="00432908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 ли 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>выстроен торгово</w:t>
      </w:r>
      <w:r w:rsidR="00432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 xml:space="preserve">- технологический процесс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 xml:space="preserve">оптовой и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розничной торговой сети с целью наиболее полного удовлетворения покупательского спроса?</w:t>
      </w:r>
    </w:p>
    <w:p w:rsidR="001E359F" w:rsidRPr="001E359F" w:rsidRDefault="001E359F" w:rsidP="00432908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Каковы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мероприятий по закупкам товаров с учетом их </w:t>
      </w:r>
      <w:r w:rsidR="00432908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ассортиментной 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>специфики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E359F" w:rsidRPr="001E359F" w:rsidRDefault="001E359F" w:rsidP="00432908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В чем проявляется определяющее значение факторов, формирующих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выбора поставщика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E359F" w:rsidRPr="001E359F" w:rsidRDefault="001E359F" w:rsidP="00432908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Применение</w:t>
      </w:r>
      <w:proofErr w:type="gram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мер позволяет сохранить высоким уровень</w:t>
      </w:r>
      <w:r w:rsidR="0007217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коммерческой деятельности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E359F" w:rsidRPr="001E359F" w:rsidRDefault="00432908" w:rsidP="00432908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E359F"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етодическое пособие содержит требования к подготовке, структуре, содержанию, оформлению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дипломной работы (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359F" w:rsidRPr="001E359F">
        <w:rPr>
          <w:rFonts w:ascii="Times New Roman" w:eastAsia="Times New Roman" w:hAnsi="Times New Roman"/>
          <w:sz w:val="28"/>
          <w:szCs w:val="28"/>
          <w:lang w:eastAsia="ru-RU"/>
        </w:rPr>
        <w:t>, которые соответствуют Положению об организации выполнения и защиты дипломной работы (проекта) в образовательных учреждениях среднего профессионального образования.</w:t>
      </w:r>
    </w:p>
    <w:p w:rsidR="001E359F" w:rsidRPr="001E359F" w:rsidRDefault="001E359F" w:rsidP="00432908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написано в соответствие с требованиями Федерального Государственного образовательного стандарта и предназначено для студентов среднего профессионального образования по специальности «Коммерция» (по отраслям)</w:t>
      </w:r>
      <w:r w:rsidR="00432908">
        <w:rPr>
          <w:rFonts w:ascii="Times New Roman" w:eastAsia="Times New Roman" w:hAnsi="Times New Roman"/>
          <w:sz w:val="28"/>
          <w:szCs w:val="28"/>
          <w:lang w:eastAsia="ru-RU"/>
        </w:rPr>
        <w:t xml:space="preserve"> 38.02.04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4"/>
        <w:gridCol w:w="1098"/>
      </w:tblGrid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B9428A" w:rsidRPr="001E359F" w:rsidRDefault="001E359F" w:rsidP="00900F8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разработки тематики и выполнения выпускных квалификационных работ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Default="001E359F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900F8A" w:rsidRPr="001E359F" w:rsidRDefault="00900F8A" w:rsidP="00900F8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900F8A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900F8A" w:rsidRPr="001E359F" w:rsidRDefault="00900F8A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00F8A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функции руководителя выпускной квалификационной работы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0F8A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900F8A" w:rsidRPr="001E359F" w:rsidRDefault="00900F8A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Персональная ответственность студентов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00F8A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структуре выпускной квалификационной работы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оформлению выпускной квалификационной работы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359F"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Рецензирование выпускных квалификационных работ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359F"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359F" w:rsidRPr="001E359F" w:rsidTr="00900F8A">
        <w:trPr>
          <w:trHeight w:val="67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защиты выпускных квалификационных работ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E359F" w:rsidRPr="001E359F" w:rsidTr="00900F8A">
        <w:trPr>
          <w:trHeight w:val="716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1E359F" w:rsidP="001E359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Хранение выпускных квалификационных работ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359F" w:rsidRPr="001E359F" w:rsidRDefault="00900F8A" w:rsidP="001E359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Default="001E359F" w:rsidP="001E35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33D" w:rsidRDefault="0083733D" w:rsidP="001E35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33D" w:rsidRDefault="0083733D" w:rsidP="001E35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4C5" w:rsidRDefault="004124C5" w:rsidP="00900F8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1E35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1E359F" w:rsidRPr="001E359F" w:rsidRDefault="001E359F" w:rsidP="001E359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выполнения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выпускной квалификационной работы (дипломный проект или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>дипломная работа):</w:t>
      </w:r>
    </w:p>
    <w:p w:rsidR="001E359F" w:rsidRPr="001E359F" w:rsidRDefault="001E359F" w:rsidP="001E359F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240" w:lineRule="auto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квалификационная   работа  является   одним   из видов   аттестационных испытаний  выпускников,     завершающих  </w:t>
      </w:r>
      <w:proofErr w:type="gram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профессиональной</w:t>
      </w:r>
      <w:r w:rsidRPr="001E3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образовательной программе среднего   профессионального образования, и проводится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   соответствии    с        Положением    об    итоговой    государственной аттестации </w:t>
      </w:r>
      <w:r w:rsidRPr="001E359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выпускников   образовательных учреждений среднего </w:t>
      </w:r>
      <w:r w:rsidRPr="001E359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профессионального образования </w:t>
      </w:r>
      <w:r w:rsidRPr="001E359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412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59F" w:rsidRPr="001E359F" w:rsidRDefault="001E359F" w:rsidP="001E359F">
      <w:pPr>
        <w:widowControl w:val="0"/>
        <w:numPr>
          <w:ilvl w:val="0"/>
          <w:numId w:val="1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Выполнение выпускной квалификационной    работы    призвано        способствовать 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систематизации и закреплению получен</w:t>
      </w:r>
      <w:r w:rsidR="005305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ных студентом   общих и профессиональных компетенций.</w:t>
      </w:r>
    </w:p>
    <w:p w:rsidR="001E359F" w:rsidRPr="001E359F" w:rsidRDefault="001E359F" w:rsidP="001E359F">
      <w:pPr>
        <w:widowControl w:val="0"/>
        <w:numPr>
          <w:ilvl w:val="0"/>
          <w:numId w:val="1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Защита   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выпускной    квалификационной работы проводится с </w:t>
      </w: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целью   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выявления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соответствия   уровня     и     качества     </w:t>
      </w:r>
      <w:r w:rsidRPr="001E359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подготовки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выпускников   в соответствии с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требованиями   государственного       образовательного   стандарта   </w:t>
      </w: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СПО</w:t>
      </w:r>
      <w:r w:rsidR="005305FB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,</w:t>
      </w: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 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готовности </w:t>
      </w:r>
      <w:r w:rsidRPr="001E3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выпускника к </w:t>
      </w:r>
      <w:r w:rsidRPr="001E359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профессиональной </w:t>
      </w:r>
      <w:r w:rsidRPr="001E3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деятельности.</w:t>
      </w:r>
    </w:p>
    <w:p w:rsidR="001E359F" w:rsidRPr="001E359F" w:rsidRDefault="001E359F" w:rsidP="001E359F">
      <w:pPr>
        <w:widowControl w:val="0"/>
        <w:numPr>
          <w:ilvl w:val="0"/>
          <w:numId w:val="1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квалификационная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выполняется в форме</w:t>
      </w:r>
      <w:r w:rsidRPr="001E35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дипломного проекта или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дипломной работы.</w:t>
      </w:r>
    </w:p>
    <w:p w:rsidR="001E359F" w:rsidRPr="001E359F" w:rsidRDefault="001E359F" w:rsidP="001E359F">
      <w:pPr>
        <w:widowControl w:val="0"/>
        <w:numPr>
          <w:ilvl w:val="0"/>
          <w:numId w:val="1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    квалификационная   работа  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должна  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актуальность, 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практическую значимость и выполняться   по возможности по </w:t>
      </w:r>
      <w:r w:rsidRPr="001E359F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предложениям: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(заказам)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предприятий, организаций или образовательных учреждений,</w:t>
      </w:r>
    </w:p>
    <w:p w:rsidR="001E359F" w:rsidRPr="001E359F" w:rsidRDefault="001E359F" w:rsidP="001E35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F" w:rsidRPr="001E359F" w:rsidRDefault="001E359F" w:rsidP="00B9428A">
      <w:pPr>
        <w:spacing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разработки тематики и порядок выполнения выпускных квалификационных работ.</w:t>
      </w:r>
    </w:p>
    <w:p w:rsidR="001E359F" w:rsidRPr="001E359F" w:rsidRDefault="001E359F" w:rsidP="001E359F">
      <w:pPr>
        <w:numPr>
          <w:ilvl w:val="0"/>
          <w:numId w:val="10"/>
        </w:numPr>
        <w:shd w:val="clear" w:color="auto" w:fill="FFFFFF"/>
        <w:tabs>
          <w:tab w:val="left" w:pos="206"/>
        </w:tabs>
        <w:spacing w:before="5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Темы  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выпускных   </w:t>
      </w:r>
      <w:r w:rsidRPr="001E359F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квалификационных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работ разрабатываются преподавателями </w:t>
      </w: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колледжа   совместно  со  </w:t>
      </w:r>
      <w:r w:rsidRPr="001E359F"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 xml:space="preserve">специалистами   </w:t>
      </w: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предприятий  или организаций, </w:t>
      </w:r>
      <w:r w:rsidRPr="001E359F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заинтересованных в разработке данных тем </w:t>
      </w:r>
      <w:r w:rsidRPr="001E359F">
        <w:rPr>
          <w:rFonts w:ascii="Times New Roman" w:eastAsia="Times New Roman" w:hAnsi="Times New Roman"/>
          <w:bCs/>
          <w:spacing w:val="13"/>
          <w:sz w:val="28"/>
          <w:szCs w:val="28"/>
          <w:lang w:eastAsia="ru-RU"/>
        </w:rPr>
        <w:t xml:space="preserve">и </w:t>
      </w:r>
      <w:r w:rsidRPr="001E359F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рассматриваются </w:t>
      </w:r>
      <w:r w:rsidRPr="001E359F">
        <w:rPr>
          <w:rFonts w:ascii="Times New Roman" w:eastAsia="Times New Roman" w:hAnsi="Times New Roman"/>
          <w:bCs/>
          <w:spacing w:val="13"/>
          <w:sz w:val="28"/>
          <w:szCs w:val="28"/>
          <w:lang w:eastAsia="ru-RU"/>
        </w:rPr>
        <w:t xml:space="preserve">соответствующими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предметн</w:t>
      </w:r>
      <w:proofErr w:type="gramStart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о-</w:t>
      </w:r>
      <w:proofErr w:type="gramEnd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цикловыми комиссиями. Тема </w:t>
      </w:r>
      <w:r w:rsidRPr="001E359F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выпускной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квалификационной работы </w:t>
      </w:r>
      <w:r w:rsidRPr="001E359F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может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быть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предложена студентом   при условии </w:t>
      </w:r>
      <w:r w:rsidRPr="001E359F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обоснования им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целесообразности ее разработки.</w:t>
      </w:r>
    </w:p>
    <w:p w:rsidR="001E359F" w:rsidRPr="001E359F" w:rsidRDefault="001E359F" w:rsidP="001E359F">
      <w:pPr>
        <w:numPr>
          <w:ilvl w:val="0"/>
          <w:numId w:val="10"/>
        </w:numPr>
        <w:shd w:val="clear" w:color="auto" w:fill="FFFFFF"/>
        <w:tabs>
          <w:tab w:val="left" w:pos="343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Темы  выпускных  квалификационных  работ     должны  </w:t>
      </w:r>
      <w:r w:rsidRPr="001E359F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 xml:space="preserve">отвечать     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современным </w:t>
      </w:r>
      <w:r w:rsidRPr="001E359F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требованиям    развития науки,   техники,    производства,       экономики, культуры и </w:t>
      </w:r>
      <w:r w:rsidRPr="001E359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образования.</w:t>
      </w:r>
    </w:p>
    <w:p w:rsidR="001E359F" w:rsidRPr="001E359F" w:rsidRDefault="001E359F" w:rsidP="001E359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Руководители выпускной квалификационной работы назначаются приказом директора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колледжа.</w:t>
      </w:r>
    </w:p>
    <w:p w:rsidR="001E359F" w:rsidRPr="001E359F" w:rsidRDefault="001E359F" w:rsidP="001E359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Закрепление тем выпускных квалификационных работ (е указанием руководителей и </w:t>
      </w: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сроков выполнения) за студентами оформляется </w:t>
      </w:r>
      <w:r w:rsidRPr="001E359F"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 xml:space="preserve">приказом </w:t>
      </w: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директора коллежа,</w:t>
      </w:r>
    </w:p>
    <w:p w:rsidR="001E359F" w:rsidRPr="001E359F" w:rsidRDefault="001E359F" w:rsidP="001E359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 xml:space="preserve">По   утвержденным    темам    руководители    выпускных   квалификационных работ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разрабатывают индивидуальные задания для   </w:t>
      </w:r>
      <w:r w:rsidRPr="001E359F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>каждого студента.</w:t>
      </w:r>
    </w:p>
    <w:p w:rsidR="001E359F" w:rsidRPr="001E359F" w:rsidRDefault="001E359F" w:rsidP="001E359F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2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Задания       на       выпускную       </w:t>
      </w:r>
      <w:r w:rsidRPr="001E359F">
        <w:rPr>
          <w:rFonts w:ascii="Times New Roman" w:eastAsia="Times New Roman" w:hAnsi="Times New Roman"/>
          <w:bCs/>
          <w:spacing w:val="11"/>
          <w:sz w:val="28"/>
          <w:szCs w:val="28"/>
          <w:lang w:eastAsia="ru-RU"/>
        </w:rPr>
        <w:t xml:space="preserve">квалификационную     </w:t>
      </w:r>
      <w:r w:rsidRPr="001E359F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работу рассматриваются предметно-цикловыми комиссиями,   подписываются руководителем работы и утверждаются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заместителем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директора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ПР.</w:t>
      </w:r>
    </w:p>
    <w:p w:rsidR="001E359F" w:rsidRPr="001E359F" w:rsidRDefault="001E359F" w:rsidP="001E359F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2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В отдельных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случаях допускается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выполнение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выпускной  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квалификационной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работы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группой студентов. При этом индивидуальные   задания выдаются каждому студенту,</w:t>
      </w:r>
    </w:p>
    <w:p w:rsidR="001E359F" w:rsidRPr="001E359F" w:rsidRDefault="001E359F" w:rsidP="001E359F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2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Задания на выпускную квалификационную работу выдаются студенту не </w:t>
      </w:r>
      <w:proofErr w:type="gramStart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позднее</w:t>
      </w:r>
      <w:bookmarkStart w:id="0" w:name="_GoBack"/>
      <w:bookmarkEnd w:id="0"/>
      <w:proofErr w:type="gramEnd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чем </w:t>
      </w:r>
      <w:r w:rsidRPr="001E359F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за </w:t>
      </w:r>
      <w:r w:rsidRPr="001E359F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две недели до начала преддипломной практики.</w:t>
      </w:r>
    </w:p>
    <w:p w:rsidR="001E359F" w:rsidRPr="001E359F" w:rsidRDefault="001E359F" w:rsidP="001E359F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2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 xml:space="preserve">Задания      на      выпускную        </w:t>
      </w: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квалификационную        работу </w:t>
      </w:r>
      <w:r w:rsidRPr="001E359F"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 xml:space="preserve">сопровождаются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консультацией,  в  ходе  которой разъясняются назначение </w:t>
      </w:r>
      <w:r w:rsidRPr="001E359F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и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задачи, структура </w:t>
      </w:r>
      <w:r w:rsidRPr="001E359F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и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объем 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работы, принципы разработки </w:t>
      </w:r>
      <w:r w:rsidRPr="001E359F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 xml:space="preserve">и   оформления,  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примерное распределение времени на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выполнение отдельных частей выпускной квалификационной работы.</w:t>
      </w:r>
    </w:p>
    <w:p w:rsidR="001E359F" w:rsidRPr="007442B3" w:rsidRDefault="001E359F" w:rsidP="001E359F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2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Общее руководство и </w:t>
      </w:r>
      <w:proofErr w:type="gramStart"/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контроль за</w:t>
      </w:r>
      <w:proofErr w:type="gramEnd"/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ходом выполнения выпускных  квалификационных </w:t>
      </w:r>
      <w:r w:rsidRPr="001E359F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работ       осуществляют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заместитель директора по  </w:t>
      </w:r>
      <w:r w:rsidR="004124C5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учебной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 работе, </w:t>
      </w:r>
      <w:r w:rsidRPr="001E359F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председатели предметно-цикловых комиссий.</w:t>
      </w:r>
    </w:p>
    <w:p w:rsidR="007442B3" w:rsidRPr="007442B3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выборе темы дипломной работы необходимо учитывать следующие факторы:</w:t>
      </w:r>
    </w:p>
    <w:p w:rsidR="007442B3" w:rsidRPr="007442B3" w:rsidRDefault="007442B3" w:rsidP="00744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темы дипломной работы;</w:t>
      </w:r>
    </w:p>
    <w:p w:rsidR="007442B3" w:rsidRPr="007442B3" w:rsidRDefault="007442B3" w:rsidP="00744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темы целям и задачам дипломной работы;</w:t>
      </w:r>
    </w:p>
    <w:p w:rsidR="007442B3" w:rsidRPr="007442B3" w:rsidRDefault="007442B3" w:rsidP="00744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темы научному профилю предметно-цикловой комиссии;</w:t>
      </w:r>
    </w:p>
    <w:p w:rsidR="007442B3" w:rsidRPr="007442B3" w:rsidRDefault="007442B3" w:rsidP="00744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обеспеченность исходными данными, литературными источ</w:t>
      </w: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никами;</w:t>
      </w:r>
    </w:p>
    <w:p w:rsidR="007442B3" w:rsidRPr="007442B3" w:rsidRDefault="007442B3" w:rsidP="00744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темы индивидуальным способностям и интере</w:t>
      </w: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сам студента;</w:t>
      </w:r>
    </w:p>
    <w:p w:rsidR="007442B3" w:rsidRPr="007442B3" w:rsidRDefault="007442B3" w:rsidP="00744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тематики дипломных работ.</w:t>
      </w:r>
    </w:p>
    <w:p w:rsidR="001E359F" w:rsidRDefault="007442B3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дипломной работы должна обосновать необходимость ре</w:t>
      </w: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шения конкретной проблемы, четко выделенной из числа других, при этом представляется нецелесообразно включать одновремен</w:t>
      </w: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несколько сложных проблем для рассмотрения в рамках одной работы.</w:t>
      </w:r>
      <w:r w:rsidRPr="00744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 приведена утвержденная тематика дипломных работ (Таблица 1.1)</w:t>
      </w: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1.1</w:t>
      </w:r>
    </w:p>
    <w:p w:rsidR="006F0806" w:rsidRDefault="006F0806" w:rsidP="006F0806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F0806">
        <w:rPr>
          <w:rFonts w:ascii="Times New Roman" w:eastAsiaTheme="minorHAnsi" w:hAnsi="Times New Roman"/>
          <w:sz w:val="28"/>
          <w:szCs w:val="28"/>
        </w:rPr>
        <w:t xml:space="preserve">Перечень тем выпускных квалификационных работ                                                                                                                                                                                    Специальность 38.02.04 Коммерция (по отраслям) </w:t>
      </w:r>
      <w:proofErr w:type="gramStart"/>
      <w:r w:rsidRPr="006F0806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Pr="006F0806">
        <w:rPr>
          <w:rFonts w:ascii="Times New Roman" w:eastAsiaTheme="minorHAnsi" w:hAnsi="Times New Roman"/>
          <w:sz w:val="28"/>
          <w:szCs w:val="28"/>
        </w:rPr>
        <w:t xml:space="preserve"> 31-15</w:t>
      </w:r>
    </w:p>
    <w:p w:rsidR="00900F8A" w:rsidRPr="006F0806" w:rsidRDefault="00900F8A" w:rsidP="006F0806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66"/>
        <w:gridCol w:w="2094"/>
        <w:gridCol w:w="4826"/>
        <w:gridCol w:w="2403"/>
      </w:tblGrid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Название темы выпускной квалификационной работы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Басова Вероника Олеговна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Реклама и культура торговли, их роль в создании положительного образа предприятия и позиционирования на рынке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Видецких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Михаил Русланович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Ценообразование и ценовая политика в розничном торговом предприятии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Гордеева Елена Александровна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Принципы и методы продажи потребительских товаров и их результативность в розничных торговых предприятиях.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Веселова Ирина Алексеевна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Гусаковский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эффективности труда обслуживающего персонала в розничном торговом предприятии.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Джамиева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 Александра Олеговна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основных коммерческих решений розничного торгового предприятия и организация </w:t>
            </w:r>
            <w:proofErr w:type="gramStart"/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их исполнением.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Веселова Ирина Алексеевна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Долотова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коммерческой деятельности в розничной торговле России и конструктивное использование зарубежного опыта </w:t>
            </w:r>
            <w:proofErr w:type="spellStart"/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ритейлинга</w:t>
            </w:r>
            <w:proofErr w:type="spellEnd"/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Калоша Анастасия Викторовна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Торговый сервис. Профессиональная этика и этикет, их проявление в процессе обслуживания покупателей.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Ковалева Евгения Николаевна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ассортимента и уровня качества продукции как необходимое условие эффективной коммерческой деятельности  розничного торгового предприятия 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Веселова Ирина Алексеевна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Михеева Татьяна Александровна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Конъюнктура рынка потребительских товаров как составляющая</w:t>
            </w:r>
          </w:p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коммерческой деятельности в розничной торговле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Огородникова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Закупочная деятельность и её значение в функционировании  розничного торгового предприятия.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Подольский Денис Васильевич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Искусство продажи и качество обслуживания покупателей в  розничном торговом предприятии.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Позднякова Ульяна Викторовна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Оптимизация системы закупки товаров и их реализация на базе использования информационных технологий.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Попова Анастасия Сергеевна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Роль и развитие сервиса в розничной торговле России и использование опыта зарубежных стран.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Веселова Ирина Алексеевна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Рогачева Анастасия Геннадьевна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и организация закупочной деятельности в розничных торговых предприятиях разных организационных форм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Рыбникова Мария Владимировна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организации торгово-технологического процесса в розничном торговом предприятии и его результативность.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Садыкова Диана Игоревна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товарно-ассортиментной политики как</w:t>
            </w:r>
          </w:p>
          <w:p w:rsidR="006F0806" w:rsidRPr="006F0806" w:rsidRDefault="006F0806" w:rsidP="006F08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 коммерческой деятельности розничного торгового предприятия.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Томашин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 формы товародвижения на отраслевом рынке.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Веселова Ирина Алексеевна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Фролова Кристина Петровна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Товароснабжение как основа развития торгово-коммерческого процесса в розничном торговом предприятии.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Веселова Ирина Алексеевна 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Цемах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франчайзинга как формы поддержки малого предпринимательства в России и зарубежных странах с развитой рыночной экономикой.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Шемякина Ксения Сергеевна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сбыта, его возможности и недостатки в новых экономических условиях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Батякина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Ширяев Данил Олегович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материально-технической базы коммерческой деятельности в розничной торговле.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Пантюхова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F0806" w:rsidRPr="006F0806" w:rsidTr="0083733D">
        <w:tc>
          <w:tcPr>
            <w:tcW w:w="566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2094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>Шумкина</w:t>
            </w:r>
            <w:proofErr w:type="spellEnd"/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26" w:type="dxa"/>
          </w:tcPr>
          <w:p w:rsidR="006F0806" w:rsidRPr="006F0806" w:rsidRDefault="006F0806" w:rsidP="006F08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Комплексная оценка коммерческой деятельности розничных торговых предприятий</w:t>
            </w:r>
          </w:p>
        </w:tc>
        <w:tc>
          <w:tcPr>
            <w:tcW w:w="2403" w:type="dxa"/>
          </w:tcPr>
          <w:p w:rsidR="006F0806" w:rsidRPr="006F0806" w:rsidRDefault="006F0806" w:rsidP="006F08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806">
              <w:rPr>
                <w:rFonts w:ascii="Times New Roman" w:eastAsiaTheme="minorHAnsi" w:hAnsi="Times New Roman"/>
                <w:sz w:val="28"/>
                <w:szCs w:val="28"/>
              </w:rPr>
              <w:t xml:space="preserve">Веселова Ирина Алексеевна </w:t>
            </w:r>
          </w:p>
        </w:tc>
      </w:tr>
    </w:tbl>
    <w:p w:rsidR="006F0806" w:rsidRDefault="006F0806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733D" w:rsidRPr="006F0806" w:rsidRDefault="0083733D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59F" w:rsidRDefault="001E359F" w:rsidP="006F0806">
      <w:pPr>
        <w:spacing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E359F">
        <w:rPr>
          <w:rFonts w:ascii="Times New Roman" w:eastAsiaTheme="minorHAnsi" w:hAnsi="Times New Roman"/>
          <w:sz w:val="28"/>
          <w:szCs w:val="28"/>
        </w:rPr>
        <w:lastRenderedPageBreak/>
        <w:t xml:space="preserve">     Выполнение дипломных работ направлено  на совершенствование профессиональной под</w:t>
      </w:r>
      <w:r w:rsidRPr="001E359F">
        <w:rPr>
          <w:rFonts w:ascii="Times New Roman" w:eastAsiaTheme="minorHAnsi" w:hAnsi="Times New Roman"/>
          <w:sz w:val="28"/>
          <w:szCs w:val="28"/>
        </w:rPr>
        <w:softHyphen/>
        <w:t>готовки будущих коммерсантов и связано с углубленным изучением теории, приведением в систему и пополнением ранее приобре</w:t>
      </w:r>
      <w:r w:rsidRPr="001E359F">
        <w:rPr>
          <w:rFonts w:ascii="Times New Roman" w:eastAsiaTheme="minorHAnsi" w:hAnsi="Times New Roman"/>
          <w:sz w:val="28"/>
          <w:szCs w:val="28"/>
        </w:rPr>
        <w:softHyphen/>
        <w:t>тенных знаний, формированием и развитием навыков самостоя</w:t>
      </w:r>
      <w:r w:rsidRPr="001E359F">
        <w:rPr>
          <w:rFonts w:ascii="Times New Roman" w:eastAsiaTheme="minorHAnsi" w:hAnsi="Times New Roman"/>
          <w:sz w:val="28"/>
          <w:szCs w:val="28"/>
        </w:rPr>
        <w:softHyphen/>
        <w:t>тельной исследовательской деятельности, повышением эрудиции студентов.</w:t>
      </w:r>
    </w:p>
    <w:p w:rsidR="001E359F" w:rsidRPr="001E359F" w:rsidRDefault="001E359F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колледжа предусматривает выполнение дип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ломной работы. Тема утверждается и закрепляется за студентом перед направлением его на последнюю производственную прак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тику.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Целесообразно составить календарный план подготовки и на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писания дипломной работы. Это позволит студенту четко органи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зовать ее выполнение, а преподавателю даст возможность осуще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ствлять систематический контроль и помогать дипломнику по мере необходимости. План может выглядеть так:</w:t>
      </w:r>
    </w:p>
    <w:p w:rsidR="00B9428A" w:rsidRDefault="00B9428A" w:rsidP="001E35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59F" w:rsidRDefault="001E359F" w:rsidP="00B94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B9428A" w:rsidRPr="001E359F" w:rsidRDefault="00B9428A" w:rsidP="001E35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1E359F" w:rsidRPr="001E359F" w:rsidTr="00072170">
        <w:tc>
          <w:tcPr>
            <w:tcW w:w="675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5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работы</w:t>
            </w:r>
          </w:p>
        </w:tc>
        <w:tc>
          <w:tcPr>
            <w:tcW w:w="2965" w:type="dxa"/>
          </w:tcPr>
          <w:p w:rsidR="001E359F" w:rsidRPr="001E359F" w:rsidRDefault="00EB5FC8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(Консультант)</w:t>
            </w:r>
          </w:p>
        </w:tc>
        <w:tc>
          <w:tcPr>
            <w:tcW w:w="2966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1E359F" w:rsidRPr="001E359F" w:rsidTr="00072170">
        <w:tc>
          <w:tcPr>
            <w:tcW w:w="675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:rsidR="001E359F" w:rsidRPr="001E359F" w:rsidRDefault="001E359F" w:rsidP="001E35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359F" w:rsidRPr="001E359F" w:rsidRDefault="001E359F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Календарный план помогает рационально распределить время на подбор литературы и ее изучение, ознакомление с другими источниками, на организацию и проведение опытно-экспериментальной работы, анализ и обра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ботку полученных данных, составление выводов, заключений, приложений, литературное и техническое оформление диплом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работы, подготовку ее к защите.</w:t>
      </w:r>
    </w:p>
    <w:p w:rsidR="001E359F" w:rsidRPr="001E359F" w:rsidRDefault="001E359F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правило, тема дипломной работы определяется с учетом ранее выполненной курсовой, позволяет расширить, творчески развить ее. Однако механический перенос курсовой работы в </w:t>
      </w:r>
      <w:proofErr w:type="gramStart"/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ломную</w:t>
      </w:r>
      <w:proofErr w:type="gramEnd"/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недопустим. </w:t>
      </w:r>
      <w:proofErr w:type="gramStart"/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Дипломная работа включает в себя основные выводы курсовой, которые могут служить исходным материалом для дальнейшей исследовательской деятельности студента-практиканта.</w:t>
      </w:r>
      <w:proofErr w:type="gramEnd"/>
    </w:p>
    <w:p w:rsidR="001E359F" w:rsidRPr="001E359F" w:rsidRDefault="001E359F" w:rsidP="006F080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действий по выполнению дипломной работы можно пред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ставить следующим образом.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359F">
        <w:rPr>
          <w:rFonts w:ascii="Times New Roman" w:eastAsiaTheme="minorHAnsi" w:hAnsi="Times New Roman"/>
          <w:sz w:val="28"/>
          <w:szCs w:val="28"/>
        </w:rPr>
        <w:t>Выбор одного из аспектов курсовой работы для углубленного анализа.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359F">
        <w:rPr>
          <w:rFonts w:ascii="Times New Roman" w:eastAsiaTheme="minorHAnsi" w:hAnsi="Times New Roman"/>
          <w:sz w:val="28"/>
          <w:szCs w:val="28"/>
        </w:rPr>
        <w:t>Уточнение темы дипломной работы.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списка литературы по теме исследования.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проблемы и анализ ее состояния в науке и прак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тике.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и анализ базовых понятий по теме исследования.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дипломной работы.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актуальности темы.</w:t>
      </w:r>
    </w:p>
    <w:p w:rsid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раздела Введение с указанием основ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характеристик работы (актуальность темы, объект, предмет, цель, задачи и т.д.).</w:t>
      </w:r>
    </w:p>
    <w:p w:rsidR="004124C5" w:rsidRPr="004124C5" w:rsidRDefault="004124C5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4C5">
        <w:rPr>
          <w:rFonts w:ascii="Times New Roman" w:eastAsia="Times New Roman" w:hAnsi="Times New Roman"/>
          <w:sz w:val="28"/>
          <w:szCs w:val="28"/>
          <w:lang w:eastAsia="ru-RU"/>
        </w:rPr>
        <w:t>Анализ производственно-хозяйственной деятельности и системы управления исследуемого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(аналитическая часть)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Составление содержательного обзора теоретических источ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ников по теме исследования</w:t>
      </w:r>
      <w:r w:rsid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124C5" w:rsidRP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24C5"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и знания из смежных наук, характеризующие объект ис</w:t>
      </w:r>
      <w:r w:rsid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 (теоретическая часть);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практической части, в которой  представлены:</w:t>
      </w:r>
    </w:p>
    <w:p w:rsidR="004124C5" w:rsidRPr="004124C5" w:rsidRDefault="006F0806" w:rsidP="007442B3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1E359F" w:rsidRP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исследуемой проблемы (идеи, вопроса)</w:t>
      </w:r>
      <w:r w:rsidR="004124C5" w:rsidRP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варианты её решения</w:t>
      </w:r>
      <w:r w:rsidR="001E359F" w:rsidRP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359F" w:rsidRPr="004124C5" w:rsidRDefault="001E359F" w:rsidP="007442B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4124C5" w:rsidRPr="0041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2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124C5" w:rsidRPr="004124C5">
        <w:rPr>
          <w:rFonts w:ascii="Times New Roman" w:eastAsia="Times New Roman" w:hAnsi="Times New Roman"/>
          <w:sz w:val="28"/>
          <w:szCs w:val="28"/>
          <w:lang w:eastAsia="ru-RU"/>
        </w:rPr>
        <w:t>сследование опыта успешного решения проблемы отечественными и зарубежными организациями</w:t>
      </w:r>
      <w:r w:rsidR="00744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Компоновка подготовленных текстов в главы.</w:t>
      </w:r>
    </w:p>
    <w:p w:rsid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выводов к главам.</w:t>
      </w:r>
    </w:p>
    <w:p w:rsidR="006F0806" w:rsidRPr="006F0806" w:rsidRDefault="006F0806" w:rsidP="006F08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раздела Заключение:</w:t>
      </w:r>
    </w:p>
    <w:p w:rsidR="006F0806" w:rsidRPr="006F0806" w:rsidRDefault="006F0806" w:rsidP="006F080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     разработка разных способов реше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выделенной пробле</w:t>
      </w:r>
      <w:r w:rsidRPr="006F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мы.</w:t>
      </w:r>
    </w:p>
    <w:p w:rsidR="006F0806" w:rsidRPr="006F0806" w:rsidRDefault="006F0806" w:rsidP="006F080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     определение оптимального пути решения проблемы.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списка литературы.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приложений (таблиц, схем, анкет, иллюстра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ций, и т.д.).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Уточнение оглавления дипломной работы.</w:t>
      </w:r>
    </w:p>
    <w:p w:rsidR="001E359F" w:rsidRPr="001E359F" w:rsidRDefault="001E359F" w:rsidP="00412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титульного листа.</w:t>
      </w:r>
    </w:p>
    <w:p w:rsidR="001E359F" w:rsidRPr="001E359F" w:rsidRDefault="001E359F" w:rsidP="005305FB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Повторим еще раз: в целом дипломная работа рассматривается как логическое продолжение курсовой, основные идеи и выводы которой заново осмысливаются, обогащаются новыми фактами, результатами наблюдений и опытов.</w:t>
      </w:r>
      <w:r w:rsidR="00744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дипломная работа — это результат самостоятель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исследования на фактическом материале, бо</w:t>
      </w:r>
      <w:r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лее глубокого изучения и осмысления источников.</w:t>
      </w:r>
    </w:p>
    <w:p w:rsidR="001E359F" w:rsidRPr="001E359F" w:rsidRDefault="001E359F" w:rsidP="00900F8A">
      <w:pPr>
        <w:shd w:val="clear" w:color="auto" w:fill="FFFFFF"/>
        <w:tabs>
          <w:tab w:val="left" w:pos="269"/>
        </w:tabs>
        <w:spacing w:before="29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руководителя выпускной квалификационной работы</w:t>
      </w:r>
    </w:p>
    <w:p w:rsidR="001E359F" w:rsidRPr="001E359F" w:rsidRDefault="001E359F" w:rsidP="00900F8A">
      <w:pPr>
        <w:shd w:val="clear" w:color="auto" w:fill="FFFFFF"/>
        <w:tabs>
          <w:tab w:val="left" w:pos="626"/>
        </w:tabs>
        <w:spacing w:before="26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Основными    функциями    </w:t>
      </w:r>
      <w:r w:rsidRPr="001E359F">
        <w:rPr>
          <w:rFonts w:ascii="Times New Roman" w:eastAsia="Times New Roman" w:hAnsi="Times New Roman"/>
          <w:bCs/>
          <w:spacing w:val="16"/>
          <w:sz w:val="28"/>
          <w:szCs w:val="28"/>
          <w:lang w:eastAsia="ru-RU"/>
        </w:rPr>
        <w:t xml:space="preserve">руководителя    </w:t>
      </w:r>
      <w:r w:rsidRPr="001E359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выпускной   квалификационной </w:t>
      </w:r>
      <w:r w:rsidRPr="001E359F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работы </w:t>
      </w:r>
      <w:r w:rsidRPr="001E359F"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>являются:</w:t>
      </w:r>
    </w:p>
    <w:p w:rsidR="001E359F" w:rsidRPr="001E359F" w:rsidRDefault="001E359F" w:rsidP="001E359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разработка индивидуальных заданий;</w:t>
      </w:r>
    </w:p>
    <w:p w:rsidR="001E359F" w:rsidRPr="001E359F" w:rsidRDefault="001E359F" w:rsidP="001E359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консультирование по вопросам содержания и последовательности     </w:t>
      </w:r>
      <w:r w:rsidRPr="001E359F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выполнения 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выпускной квалификационной работы;</w:t>
      </w:r>
    </w:p>
    <w:p w:rsidR="001E359F" w:rsidRPr="001E359F" w:rsidRDefault="001E359F" w:rsidP="001E359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оказание помощи студенту в подборе необходимой литературы:</w:t>
      </w:r>
    </w:p>
    <w:p w:rsidR="001E359F" w:rsidRPr="001E359F" w:rsidRDefault="001E359F" w:rsidP="001E359F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 хода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выполнения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выпускной квалификационной работы;</w:t>
      </w:r>
    </w:p>
    <w:p w:rsidR="001E359F" w:rsidRPr="001E359F" w:rsidRDefault="001E359F" w:rsidP="001E359F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подготовка письменного отзыва на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выпускную квалификационную </w:t>
      </w:r>
      <w:r w:rsidR="00EB5F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работу.</w:t>
      </w:r>
    </w:p>
    <w:p w:rsidR="001E359F" w:rsidRDefault="001E359F" w:rsidP="001E359F">
      <w:pPr>
        <w:shd w:val="clear" w:color="auto" w:fill="FFFFFF"/>
        <w:spacing w:before="58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К каждому   руководителю может быть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одновременно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прикреплено не     более 8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студентов.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По   завершении   студентом   выпускной   квалификационной работы   </w:t>
      </w:r>
      <w:r w:rsidRPr="001E359F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руководитель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подписывает ее и </w:t>
      </w:r>
      <w:r w:rsidRPr="001E359F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вместе с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заданием </w:t>
      </w:r>
      <w:r w:rsidRPr="001E359F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и </w:t>
      </w:r>
      <w:r w:rsidRPr="001E359F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своим письменным отзывом передает в </w:t>
      </w:r>
      <w:r w:rsidRPr="001E359F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учебную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часть.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0806" w:rsidRDefault="006F0806" w:rsidP="00900F8A">
      <w:pPr>
        <w:shd w:val="clear" w:color="auto" w:fill="FFFFFF"/>
        <w:spacing w:before="58" w:line="240" w:lineRule="auto"/>
        <w:ind w:right="58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Персональная ответственность студента </w:t>
      </w:r>
    </w:p>
    <w:p w:rsidR="006F0806" w:rsidRPr="006F0806" w:rsidRDefault="006F0806" w:rsidP="006F0806">
      <w:pPr>
        <w:shd w:val="clear" w:color="auto" w:fill="FFFFFF"/>
        <w:spacing w:before="58" w:line="240" w:lineRule="auto"/>
        <w:ind w:right="58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80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несет персональную ответственность </w:t>
      </w:r>
      <w:r w:rsidR="00285FDD">
        <w:rPr>
          <w:rFonts w:ascii="Times New Roman" w:eastAsia="Times New Roman" w:hAnsi="Times New Roman"/>
          <w:sz w:val="28"/>
          <w:szCs w:val="28"/>
          <w:lang w:eastAsia="ru-RU"/>
        </w:rPr>
        <w:t>за ненадлежащее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полнение требований руководителя выпускной квалификационной работы</w:t>
      </w:r>
      <w:r w:rsid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её содержания и оформления, а также за нарушение </w:t>
      </w:r>
      <w:r w:rsid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календарного</w:t>
      </w:r>
      <w:r w:rsidR="00285FDD"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</w:t>
      </w:r>
      <w:r w:rsid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B5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подготовки, </w:t>
      </w:r>
      <w:r w:rsidR="00285FDD"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85FDD"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писания </w:t>
      </w:r>
      <w:r w:rsidR="00EB5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сдачи на проверку</w:t>
      </w:r>
      <w:r w:rsidR="00530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руководителю </w:t>
      </w:r>
      <w:r w:rsidR="00EB5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5FDD" w:rsidRPr="001E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дипломной работы.</w:t>
      </w:r>
      <w:r w:rsidR="00EB5FC8" w:rsidRPr="00EB5F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B5F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вправе отразить все нарушения при подготовке</w:t>
      </w:r>
      <w:r w:rsidR="00EB5FC8"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письменного отзыва на </w:t>
      </w:r>
      <w:r w:rsidR="00EB5FC8"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выпускную квалификационную </w:t>
      </w:r>
      <w:r w:rsidR="00EB5F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работу. Решение о мере ответственности при этом принимает </w:t>
      </w:r>
      <w:r w:rsidR="005305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учебная часть, а также  по её рекомендации Государственная аттестационная комиссия. </w:t>
      </w:r>
    </w:p>
    <w:p w:rsidR="007442B3" w:rsidRPr="00285FDD" w:rsidRDefault="001E359F" w:rsidP="00B9428A">
      <w:pPr>
        <w:spacing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структуре выпускной квалификационной работы.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соответствие с выбранной темой каждому студенту вы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дается задание на дипломную работу.</w:t>
      </w:r>
      <w:r w:rsidRP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Дипломная работа</w:t>
      </w:r>
      <w:r w:rsidRPr="00285F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оформляется в виде пояснительной запис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ки, включающей текстовый, графический, табличный и другой иллюстративный материал. Пояснительная записка имеет следую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щую типовую структуру (табл. 1.2).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1.2</w:t>
      </w:r>
    </w:p>
    <w:p w:rsidR="007442B3" w:rsidRPr="00285FDD" w:rsidRDefault="007442B3" w:rsidP="00285F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структура дипломной работы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7264"/>
        <w:gridCol w:w="1638"/>
      </w:tblGrid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раздела </w:t>
            </w:r>
            <w:r w:rsidRPr="00285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дипломной  работы 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Примерный объем стр.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на дипломную работу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Аналитическая часть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объекта исследования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производственно-хозяйственной деятельности и системы управления исследуемого объекта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причин, препятствующих эффективному функционированию объекта исследования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современного состояния проблемы и определение перспектив её развития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вариантов решения проблемы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опыта успешного решения проблемы отечественными и зарубежными организациями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мероприятий по совершенствованию деятельности в соответствие с темой дипломной работы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эффективности проектных мероприятий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использованной литературы и источников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2B3" w:rsidRPr="00285FDD" w:rsidTr="00C646FC">
        <w:tc>
          <w:tcPr>
            <w:tcW w:w="675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</w:tcPr>
          <w:p w:rsidR="007442B3" w:rsidRPr="00285FDD" w:rsidRDefault="007442B3" w:rsidP="00C64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титульного листа производится в соответствии с принятой формой. Он должен содержать наименование колледжа, темы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дипломной работы, сведения о студенте и руководителе, консультанте по 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-контролю.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дипломной работы приводится её содержание, кото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рое должно включать все разделы дипломной работы  с указанием страниц начала каждого раздела.</w:t>
      </w:r>
    </w:p>
    <w:p w:rsidR="007442B3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рекомендуемой структуры дипломной работы  объем её пояснительной записки (без учета приложений) должен со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ставлять примерно 50 страниц.</w:t>
      </w:r>
    </w:p>
    <w:p w:rsidR="00B9428A" w:rsidRPr="00285FDD" w:rsidRDefault="00B9428A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B3" w:rsidRDefault="007442B3" w:rsidP="00B94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дипломной работы</w:t>
      </w:r>
    </w:p>
    <w:p w:rsidR="00B9428A" w:rsidRPr="00285FDD" w:rsidRDefault="00B9428A" w:rsidP="00B94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B3" w:rsidRPr="00285FDD" w:rsidRDefault="007442B3" w:rsidP="00B94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Приведенные выше основные разделы дипломной работы долж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иметь следующее содержание.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введении необходимо обосновать актуальность выбранной темы, определить объект и предмет исследова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сформулировать цели, определить задачи и методы исследо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вания, указать основные этапы и ожидаемые результаты работы.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целью дипломной   работы является разработка  мероприятий по совершенствованию системы коммерческой деятельности  организации для повышения эффективности ее функ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ционирования и конкурентоспособности.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цели, как правило, необходимо решить следующие задачи:</w:t>
      </w:r>
    </w:p>
    <w:p w:rsidR="007442B3" w:rsidRPr="00285FDD" w:rsidRDefault="007442B3" w:rsidP="007442B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объекта исследования;</w:t>
      </w:r>
    </w:p>
    <w:p w:rsidR="007442B3" w:rsidRPr="00285FDD" w:rsidRDefault="007442B3" w:rsidP="007442B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научно-методическое обоснование решаемой проблемы;</w:t>
      </w:r>
    </w:p>
    <w:p w:rsidR="007442B3" w:rsidRPr="00285FDD" w:rsidRDefault="007442B3" w:rsidP="007442B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проектных мероприятий;</w:t>
      </w:r>
    </w:p>
    <w:p w:rsidR="007442B3" w:rsidRPr="00285FDD" w:rsidRDefault="007442B3" w:rsidP="007442B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проектных мероприятий.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Аналитическая часть должна иметь содержательное название в соответствии с поставленными во введении целью и задачами. Состав разделов аналитической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proofErr w:type="gram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полнота анализа опреде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ляются конкретной тематикой дипломной работы.</w:t>
      </w:r>
    </w:p>
    <w:p w:rsidR="007442B3" w:rsidRPr="00285FDD" w:rsidRDefault="007442B3" w:rsidP="007442B3">
      <w:pPr>
        <w:shd w:val="clear" w:color="auto" w:fill="FFFFFF"/>
        <w:spacing w:after="0" w:line="240" w:lineRule="auto"/>
        <w:ind w:left="1188" w:hanging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1.1. Краткая характеристика объекта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привести краткую историческую справку, харак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теризующую объект исследования: цель, время создания, этапы и перспективы развития, место реализуемой продукции (услуг) на внутреннем и внешнем рынках сбыта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1.2.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производственно-хозяйственной деятельности и сис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темы управления исследуемого объекта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разделе необходимо провести экономический анализ основ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показателей производственно-хозяйственной деятельности организации за ретроспективный период, спрогнозировать тен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денции развития. Необходимо провести более глубокий анализ ис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пользования ресурсов объекта исследования и рассчитать соот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ветствующие показатели. 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процессе анализа системы управления исследуемого объекта следует более подробно исследовать функциональную подсистему снабжения или сбыта в ее взаимосвязи с другими подсистемами. Полный ана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лиз производственно-хозяйственной деятельности и системы уп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равления организации является трудоемким процессом, поэтому необходимо выполнить ту часть анализа, которая соответствует выбранной теме и поставленным задачам.</w:t>
      </w:r>
    </w:p>
    <w:p w:rsidR="007442B3" w:rsidRPr="00285FDD" w:rsidRDefault="007442B3" w:rsidP="007442B3">
      <w:pPr>
        <w:shd w:val="clear" w:color="auto" w:fill="FFFFFF"/>
        <w:spacing w:after="0" w:line="240" w:lineRule="auto"/>
        <w:ind w:left="450" w:hanging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1.3. Выявление причин, препятствующих эффективному функционированию (развитию) объекта исследования. 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проведенного аналитического исследования требу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определить причины, снижающие эффективность функциони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рования рассматриваемого объекта путем выявления недостатков действующей системы, вероятности нео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пределенности при принятии решений, степени 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неоптимальности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принимаемых решений и ряда других отрицательно воздействую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 факторов.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следует определить основные направления оптимизации функционирования объекта исследования, сформулировать задачи, которые необходимо решить для достижения поставленной цели.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2.Теоретическая часть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написания теоретической части дипломной   работы необходимо прорабо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тать литературные источники, нормативно-справочные источни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ки, официальные статистические публикации Госкомстата России, материалы Института исследования товародвижения и конъюнк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туры оптового рынка (ИТКОР), периодические издания, такие как «Логистика», «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Логинфо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«В2В», «Услуги и цены», «Эксперт», «Ком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пания», «Коммерсантъ» и другие, отражающие отечественный и зарубежный опыт, соответствующий цели и задачам дипломной работы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42B3" w:rsidRPr="00285FDD" w:rsidRDefault="007442B3" w:rsidP="00285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Теоретическая часть должна иметь содержательное на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звание в соответствии с определенными во введении целью и зада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чами. Состав разделов теоретической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proofErr w:type="gram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широта ис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следования проблемы определяются конкретной тематикой дипломной   работы.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Исследование современного состояния проблемы и определе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ние перспектив ее развития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написании данного раздела необходимо исследовать доста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точное количество литературных источников для выявления степени проработанности проблемы, а также критически подойти к рассмотрению проблемы, обусловленной целью и задачами дипломной   работы.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критического обзора источников необходимо определить вклад авторов в изучение поставленной проблемы, а также исследовать, какие источники цитируют авторы. При этом следует помнить, что критический анализ исследуемых литера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турных источников и нормативно-правовых актов нельзя подме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 простым перечислением работ и их авторов.</w:t>
      </w:r>
    </w:p>
    <w:p w:rsidR="00B9428A" w:rsidRPr="00EB5CF5" w:rsidRDefault="007442B3" w:rsidP="00EB5C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Обзор использованных литературных источников должен быть построен по тематическому или предметному принципу, содержать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критическую оценку, собственное отношение студента к прочитан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ному материалу и в конечном итоге показать степень проработан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 проблемы, раскрыть ее сущность, выявить недостаточно изученные аспекты проблемы.</w:t>
      </w:r>
    </w:p>
    <w:p w:rsidR="00B9428A" w:rsidRDefault="00B9428A" w:rsidP="007442B3">
      <w:pPr>
        <w:shd w:val="clear" w:color="auto" w:fill="FFFFFF"/>
        <w:spacing w:after="0" w:line="240" w:lineRule="auto"/>
        <w:ind w:left="450" w:firstLine="4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42B3" w:rsidRPr="00285FDD" w:rsidRDefault="007442B3" w:rsidP="007442B3">
      <w:pPr>
        <w:shd w:val="clear" w:color="auto" w:fill="FFFFFF"/>
        <w:spacing w:after="0" w:line="240" w:lineRule="auto"/>
        <w:ind w:left="450" w:firstLine="4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Исследование вариантов решения проблемы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провести исследование вариантов решения про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блемы, представленных в специальной литературе, дать оценку возможности применения этих вариантов к выбранному объекту исследования. На основании проведенного анализа литературных источников (монографии, статьи, материалы конференций, норма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тивно-правовая документация и т. п.) требуется выявить научно обоснованные технические (технологические), организационные и экономические решения, использование которых может сыграть решающую роль в формировании оптимальной системы управле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снабжением или сбытом.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Исследование опыта успешного решения проблемы оте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чественными и зарубежными организациями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методы и подходы к управлению снабжением (сбытом), ис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пользуемые отечественными и зарубежными организациями-ли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дерами, необходимо обобщить и систематизировать накопленный позитивный опыт, выявить особенности стратегий управления за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купками и продажами, используемых в современной России.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определить принципы и методы, используемые для решения исследуемой проблемы на практике, и осуществить вы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бор методик, наиболее приемлемых для реализации целей дипломной  работы. Например, выбрать экономико-математические ме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тоды для совершенствования планирования потребности в ресур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сах и обосновать критерии, используемые при реализации этих методов, основываясь на изучении позитивного опыта организа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ций-лидеров.</w:t>
      </w:r>
    </w:p>
    <w:p w:rsidR="007442B3" w:rsidRPr="00285FDD" w:rsidRDefault="007442B3" w:rsidP="00B9428A">
      <w:pPr>
        <w:shd w:val="clear" w:color="auto" w:fill="FFFFFF"/>
        <w:spacing w:after="0" w:line="240" w:lineRule="auto"/>
        <w:ind w:left="450" w:firstLine="4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Практическая часть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часть должна иметь содержательное название в со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ответствии с определенными во введении целью и задачами. Со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 разделов практической части, проектные мероприятия опреде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ляются конкретной тематикой дипломной   работы.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3.1. Проектирование мероприятий по совершенствованию деятельности в соответствии с темой </w:t>
      </w:r>
      <w:r w:rsidRPr="00285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дипломной   работы.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сформулировать выбранные направления проек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тирования и предлагаемые проектные мероприятия.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разделе должны быть представлены выполненные сту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дентом разработки по решению поставленных задач на основе выбранных методов в виде оптимальных организационных схем решения, экономико-математических моделей, алгоритма решения и др. Все проектные решения и предложения должны быть аргументированно обоснованы расчетами, собственными оценками, оценками авторов научных работ и сопровождаться комплектом рабочей документации с описанием содержания и порядка использования.</w:t>
      </w:r>
      <w:proofErr w:type="gram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проектной документации могут входить: 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— методические положения, рекомендации, инструкции по отдельным направлениям оптимизации функционирования подсистемы поставок или продаж, а также по отдельным функциям и процедурам закупок, снабжения или продаж; 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карты, графики, схемы процессов и процедур управления закупками, снабжением или продажами; 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структура системы управления базами данных при решении  задач управления снабжением или продажами  с использованием средств вычис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лительной техники;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оптимизированная схема организационной структуры управ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ления исследуемого объекта с обоснованием ее вида и типа;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логико-информационные схемы и 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оперограммы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за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дач логистики снабжения,  распределения, запасов;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схемы информационных потоков, функционирующих в под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системе снабжения или продаж;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схема информационного обеспечения процесса управления закупками или продажами;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оперограмма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бизнес-процесса «заключение договоров поставки»;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оперограмма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бизнес-процесса «управление закупками»;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proofErr w:type="spell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оперограмма</w:t>
      </w:r>
      <w:proofErr w:type="spell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 «определение потребности в материаль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ресурсах организации»;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модель функционального разделения труда в подсистеме управления снабжением или продажами в целом, а также по структурным подраз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делениям и отдельным функциям;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—расчет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 трудоемкости выполнения функций снаб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</w:t>
      </w:r>
      <w:proofErr w:type="gram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продаж;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—расчет численности работников, необходимых для оптималь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функционирования подсистемы снабжения или продаж  в целом, ее отдель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элементов, выполнения отдельных функций;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—спецификация квалификационных требований к персоналу</w:t>
      </w:r>
      <w:r w:rsidRP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подсистемы снабжения или продаж;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должностные инструкции сотрудников подсистемы снаб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 или продаж;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проекты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рабочих мест сотрудников подсистемы снабжения</w:t>
      </w:r>
      <w:proofErr w:type="gram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продаж;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оценка степени влияния подсистемы снабжения на экономи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ческие и финансовые показатели деятельности организации;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план организационных мероприятий по внедрению проекта;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расчеты экономических показателей функционирования подсистемы снабжения или продаж;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расчет экономической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вариантов проектов организации подсистемы снабжения</w:t>
      </w:r>
      <w:proofErr w:type="gramEnd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продаж.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может быть представлена и другими видами документов, при этом каждый из них должен сопровож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даться соответствующими пояснениями и обоснованиями. Например, допустимо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использовать материалы, подготовленные в формате консалтингового проекта «Компания и продукт».</w:t>
      </w:r>
    </w:p>
    <w:p w:rsidR="00B9428A" w:rsidRDefault="00B9428A" w:rsidP="00EB5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эффективности проектных мероприятий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разделе необходимо выполнить расчеты, обосновывающие по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лученный или ожидаемый эффект (экономический, социальный, экологический, научный и другие) от разработанных проектных предложений.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написании этой части дипломной работы реко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мендуется использовать специальные методы оценки результатов (метод чистого дисконтированного дохода, метод срока окупаемости, расчет точки безубыточности проекта) и, в частности, руководст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воваться «Методическими рекомендациями по оценке эффектив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 инвестиционных проектов и их отбору для финансирования» (утверждены Госстроем, Министерством экономики, Министерст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вом финансов и Госкомпромом РФ № 712/47 от 31 марта 1994 г. с по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следующими изменениями).</w:t>
      </w:r>
      <w:proofErr w:type="gramEnd"/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Обосновав эффективность предложенных мероприятий, необходимо сделать выводы о синергическом воздействии всех разработанных мероприятий на функционирование и развитие подсистемы снабжения или продаж.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 необходимо отразить основные результаты, по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лученные в практической части и дипломной работе  в целом, сформу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лировать выводы по проделанной работе, зафиксировать степень достижения поставленных во введении цели и задач, а также определить возможные направления дальнейшего совершенствования разработок.</w:t>
      </w:r>
    </w:p>
    <w:p w:rsidR="007442B3" w:rsidRPr="00285FDD" w:rsidRDefault="007442B3" w:rsidP="00EB5C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заключения приводится список литературы, который должен содержать сведения о литературных источниках, исполь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зованных в процессе исследования, проектирования и при состав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лении пояснительной записки.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литературы должен содержать библиографическое описание директивных и нормативно-методических материалов, научных, учебных и периодических изданий, информационных ресурсов, используемых при написании работы.</w:t>
      </w:r>
    </w:p>
    <w:p w:rsidR="007442B3" w:rsidRPr="00285FDD" w:rsidRDefault="007442B3" w:rsidP="00744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 приводимые литературные источники в тексте курсовой работы должны быть ссылки. Список использованной литературы должен быть оформлен в соответствии с ГОСТом: автор (ФИО) Название источника: место издания; издательство, год издания количество страниц. Список должен формироваться в алфавитном порядке.</w:t>
      </w:r>
    </w:p>
    <w:p w:rsidR="007442B3" w:rsidRPr="00285FDD" w:rsidRDefault="007442B3" w:rsidP="00744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опубликованных изданий, студенты могут воспользоваться информационными ресурсами сети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Internet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этом случая также необходимо приводить ссылки на источники с полным указанием названия работы и ее электронного адреса.</w:t>
      </w:r>
    </w:p>
    <w:p w:rsidR="007442B3" w:rsidRPr="00285FDD" w:rsidRDefault="007442B3" w:rsidP="00EB5C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Приложения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42B3" w:rsidRDefault="007442B3" w:rsidP="00285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Приложения оформляются как продолжение пояснительной записки. </w:t>
      </w:r>
      <w:proofErr w:type="gramStart"/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приложения выносятся организационные, плановые и; бухгалтерские документы базовой организации, указанной в задании на дипломную работу, 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являющиеся основой проектирования, расчетные материалы (при значительном объеме вычисли</w:t>
      </w:r>
      <w:r w:rsidRPr="0028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тельных работ по работе), формы документов, содержащие анализ процессов производства и управления, проектная документация, а также другие материалы, использование которых в текстовой части нарушает логическую стройность изложения.</w:t>
      </w:r>
      <w:proofErr w:type="gramEnd"/>
    </w:p>
    <w:p w:rsidR="00B9428A" w:rsidRPr="00285FDD" w:rsidRDefault="00B9428A" w:rsidP="00285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59F" w:rsidRPr="001E359F" w:rsidRDefault="001E359F" w:rsidP="00B9428A">
      <w:pPr>
        <w:spacing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дипломно</w:t>
      </w:r>
      <w:r w:rsidR="00B9428A">
        <w:rPr>
          <w:rFonts w:ascii="Times New Roman" w:eastAsia="Times New Roman" w:hAnsi="Times New Roman"/>
          <w:b/>
          <w:sz w:val="28"/>
          <w:szCs w:val="28"/>
          <w:lang w:eastAsia="ru-RU"/>
        </w:rPr>
        <w:t>й работы</w:t>
      </w:r>
    </w:p>
    <w:p w:rsidR="001E359F" w:rsidRPr="001E359F" w:rsidRDefault="001E359F" w:rsidP="001E3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Приведены в Методических указаниях для студентов гуманитарных специальностей СПО   «Общие требования к правилам оформления текстовых учебных документов», автор:  </w:t>
      </w:r>
      <w:proofErr w:type="spell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Ломакова</w:t>
      </w:r>
      <w:proofErr w:type="spell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О.Н., преподаватель ГБ</w:t>
      </w:r>
      <w:r w:rsidR="00285FDD">
        <w:rPr>
          <w:rFonts w:ascii="Times New Roman" w:eastAsia="Times New Roman" w:hAnsi="Times New Roman"/>
          <w:sz w:val="28"/>
          <w:szCs w:val="28"/>
          <w:lang w:eastAsia="ru-RU"/>
        </w:rPr>
        <w:t>ПОУ 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О «Братский политехнический колледж»; требования к презентации приведены в Методических указаниях по созданию, содержанию  и оформлению компьютерных презентаций. </w:t>
      </w:r>
    </w:p>
    <w:p w:rsidR="001E359F" w:rsidRPr="001E359F" w:rsidRDefault="001E359F" w:rsidP="00B9428A">
      <w:pPr>
        <w:shd w:val="clear" w:color="auto" w:fill="FFFFFF"/>
        <w:tabs>
          <w:tab w:val="left" w:pos="636"/>
        </w:tabs>
        <w:spacing w:before="319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Рецензирование выпускных квалификационных работ</w:t>
      </w:r>
    </w:p>
    <w:p w:rsidR="001E359F" w:rsidRPr="001E359F" w:rsidRDefault="001E359F" w:rsidP="001E359F">
      <w:pPr>
        <w:shd w:val="clear" w:color="auto" w:fill="FFFFFF"/>
        <w:tabs>
          <w:tab w:val="left" w:pos="190"/>
        </w:tabs>
        <w:spacing w:before="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Выполненные квалификационные работы рецензируются  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специалистами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из числа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  предприятий,      организаций,        преподавателей     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образовательных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учреждений,  хорошо владеющих    вопросами, связанными с тематикой выпускных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фикационных</w:t>
      </w:r>
      <w:proofErr w:type="gram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абот. Рецензенты выпускных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квалификационных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назначаются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  <w:r w:rsidRPr="001E35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колледжа.</w:t>
      </w:r>
    </w:p>
    <w:p w:rsidR="001E359F" w:rsidRPr="001E359F" w:rsidRDefault="001E359F" w:rsidP="001E359F">
      <w:p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Рецензия должна включать:</w:t>
      </w:r>
    </w:p>
    <w:p w:rsidR="001E359F" w:rsidRPr="001E359F" w:rsidRDefault="001E359F" w:rsidP="001E359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заключение о соответствии выпускной </w:t>
      </w:r>
      <w:r w:rsidRPr="001E359F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квалификационной работы   </w:t>
      </w: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заданию </w:t>
      </w:r>
    </w:p>
    <w:p w:rsidR="001E359F" w:rsidRPr="001E359F" w:rsidRDefault="001E359F" w:rsidP="001E359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оценку   качества   выполнения   каждого раздела выпускной   квалификационной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1E3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работы;</w:t>
      </w:r>
    </w:p>
    <w:p w:rsidR="001E359F" w:rsidRPr="001E359F" w:rsidRDefault="001E359F" w:rsidP="001E359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оценку    степени    разработки    новых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вопросов,   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оригинальности       решений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(предложений), теоретической и практической значимости   работы;</w:t>
      </w:r>
    </w:p>
    <w:p w:rsidR="001E359F" w:rsidRPr="001E359F" w:rsidRDefault="001E359F" w:rsidP="001E359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оценку выпускной квалификационной работы.</w:t>
      </w:r>
    </w:p>
    <w:p w:rsidR="001E359F" w:rsidRPr="001E359F" w:rsidRDefault="001E359F" w:rsidP="001E359F">
      <w:pPr>
        <w:shd w:val="clear" w:color="auto" w:fill="FFFFFF"/>
        <w:tabs>
          <w:tab w:val="left" w:pos="180"/>
        </w:tabs>
        <w:spacing w:before="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Содержание рецензии доводится до сведения   студента   не </w:t>
      </w:r>
      <w:proofErr w:type="gramStart"/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позднее</w:t>
      </w:r>
      <w:proofErr w:type="gramEnd"/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чем за день до </w:t>
      </w:r>
      <w:r w:rsidRPr="001E359F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защиты </w:t>
      </w: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выпускной квалификационной работы.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Внесение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изменений в выпускную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квалификационную   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работу после получения </w:t>
      </w:r>
      <w:r w:rsidRPr="001E35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рецензии </w:t>
      </w:r>
      <w:r w:rsidRPr="001E359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не допускается.</w:t>
      </w: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Заместитель   директора,   по   </w:t>
      </w:r>
      <w:proofErr w:type="gramStart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ПР</w:t>
      </w:r>
      <w:proofErr w:type="gramEnd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  после ознакомления с отзывом руководителя и 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рецензией решает вопрос </w:t>
      </w:r>
      <w:r w:rsidRPr="001E359F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 xml:space="preserve">о 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допуске студента к защите и    передает    выпускную </w:t>
      </w: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квалификационную работу </w:t>
      </w:r>
      <w:r w:rsidRPr="001E359F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в </w:t>
      </w: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государственную </w:t>
      </w:r>
      <w:r w:rsidRPr="001E359F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аттестационную </w:t>
      </w: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комиссию.</w:t>
      </w:r>
    </w:p>
    <w:p w:rsidR="001E359F" w:rsidRPr="001E359F" w:rsidRDefault="001E359F" w:rsidP="0083733D">
      <w:pPr>
        <w:spacing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защиты выпускной квалификационной работы</w:t>
      </w:r>
    </w:p>
    <w:p w:rsidR="001E359F" w:rsidRPr="001E359F" w:rsidRDefault="001E359F" w:rsidP="00285FD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Защита   выпускных   квалификационных работ проводится на открытом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заседан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ии </w:t>
      </w:r>
      <w:r w:rsidRPr="001E3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государственной </w:t>
      </w:r>
      <w:r w:rsidRPr="001E359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аттестационной комиссии.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защиту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выпускной квалификационной работы отводится до 45 минут.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Процедура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защиты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  председателем государственной аттестационной комиссии по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согласованию с членами </w:t>
      </w: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комиссии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и, как </w:t>
      </w: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правило,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включает доклад студента (не более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10-15 минут), чтение отзыва и рецензии, вопросы членов комиссий, ответы студента. </w:t>
      </w:r>
      <w:r w:rsidRPr="001E35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Может быть предусмотрено выступление руководителя выпускной   </w:t>
      </w:r>
      <w:r w:rsidRPr="001E359F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квалификационной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работы,    а также рецензента,    если он присутствует на заседании государственной 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аттестационной комиссии.</w:t>
      </w:r>
    </w:p>
    <w:p w:rsidR="001E359F" w:rsidRPr="001E359F" w:rsidRDefault="001E359F" w:rsidP="001E359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Студенту в процессе защиты разрешается пользоваться пояснительной запиской. Однако лучшее впечатление производит доклад в форме пересказа без зачтения текста, которым следует пользоваться только для уточнения цифрового материала. Студент должен свободно ориентироваться в своей  работе. Доклад должен быть кратким, конкретным, интересным с профессиональной точки зрения. В выступлении необходимо  использовать демонстрационные материалы (в виде компьютерной презентации), которые усиливают доказательность выводов и облегчают восприятие доклада.</w:t>
      </w:r>
    </w:p>
    <w:p w:rsidR="001E359F" w:rsidRPr="001E359F" w:rsidRDefault="001E359F" w:rsidP="00285F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В докладе рекомендуется отразить:</w:t>
      </w:r>
    </w:p>
    <w:p w:rsidR="001E359F" w:rsidRPr="001E359F" w:rsidRDefault="001E359F" w:rsidP="00285F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</w:t>
      </w:r>
    </w:p>
    <w:p w:rsidR="001E359F" w:rsidRPr="001E359F" w:rsidRDefault="001E359F" w:rsidP="00285F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Цель дипломного проекта</w:t>
      </w:r>
    </w:p>
    <w:p w:rsidR="001E359F" w:rsidRPr="001E359F" w:rsidRDefault="001E359F" w:rsidP="00285F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Задачи, решаемые для достижения этой цели</w:t>
      </w:r>
    </w:p>
    <w:p w:rsidR="001E359F" w:rsidRPr="001E359F" w:rsidRDefault="001E359F" w:rsidP="00285F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Суть проведенного исследования</w:t>
      </w:r>
    </w:p>
    <w:p w:rsidR="001E359F" w:rsidRPr="001E359F" w:rsidRDefault="001E359F" w:rsidP="00285F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Выявленные в процессе анализа недостатки.</w:t>
      </w:r>
    </w:p>
    <w:p w:rsidR="001E359F" w:rsidRPr="001E359F" w:rsidRDefault="001E359F" w:rsidP="001E359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доклада следует внимательно ознакомиться с рецензией. Особое внимание следует уделить отмеченным в ней замечаниям и заранее подготовиться к ответу на них. В процессе защиты члены комиссии  задают студенту ряд вопросов, в основном связанных с темой защищаемой работы. Вопросы протоколируются. Ответы должны быть краткими и по существу вопроса.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   определении   окончательной  оценки   по защите выпускной квалификационной 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работы учитываются: доклад, ответы на вопросы, оценка  рецензента, отзыв руководителя.</w:t>
      </w:r>
    </w:p>
    <w:p w:rsidR="00B9428A" w:rsidRPr="00EB5CF5" w:rsidRDefault="001E359F" w:rsidP="00EB5CF5">
      <w:pPr>
        <w:shd w:val="clear" w:color="auto" w:fill="FFFFFF"/>
        <w:tabs>
          <w:tab w:val="left" w:pos="187"/>
          <w:tab w:val="left" w:pos="2782"/>
        </w:tabs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Студенты,   выполнившие  выпускную квалификационную работу, но получившие при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защите оценку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"неудовлетворительно",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имеют право на повторную защиту.  В этом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случае государственная </w:t>
      </w:r>
      <w:r w:rsidRPr="001E359F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аттестационная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комиссия может   признать   целесообразным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повторную защиту   студентом   </w:t>
      </w:r>
      <w:r w:rsidRPr="001E359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той  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же   выпускной квалификационной работы либо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вынести   решение   </w:t>
      </w:r>
      <w:r w:rsidRPr="001E359F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о  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закреплении   </w:t>
      </w:r>
      <w:r w:rsidRPr="001E359F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за  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ним   нового   задания      на      выпускную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квалификационную работу и определить срок повторной защиты, но не ранее чем через </w:t>
      </w:r>
      <w:r w:rsidRPr="001E359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год.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Студенту, получившему оценку </w:t>
      </w:r>
      <w:r w:rsidRPr="001E359F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"неудовлетворительно" </w:t>
      </w:r>
      <w:r w:rsidRPr="001E35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защите выпускной квалификационной работы, выдается академическая справка установленного образца, </w:t>
      </w:r>
      <w:r w:rsidRPr="001E359F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Академическая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справка обменивается на диплом в соответствие и с решением </w:t>
      </w:r>
      <w:r w:rsidRPr="001E359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государственной аттестационной комиссии после успешной защиты студентом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скной квалификационной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1E359F" w:rsidRPr="001E359F" w:rsidRDefault="001E359F" w:rsidP="0083733D">
      <w:pPr>
        <w:spacing w:line="240" w:lineRule="auto"/>
        <w:ind w:firstLine="851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Хранение выпускных квалификационных работ</w:t>
      </w: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Выполненные студентами выпускные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квалификационные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работы хранятся после их </w:t>
      </w:r>
      <w:r w:rsidRPr="001E359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защиты в колледже не менее пяти лет.    По истечении указанного срока вопрос о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дальнейшем хранении   решается колледжем.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Списание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выпускных квалификационных   работ  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оформляется     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соответствующим </w:t>
      </w:r>
      <w:r w:rsidRPr="001E359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актом.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Лучшие     выпускные      квалификационные      работы,    представляющие   учебно </w:t>
      </w:r>
      <w:proofErr w:type="gramStart"/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</w:t>
      </w:r>
      <w:proofErr w:type="gramEnd"/>
      <w:r w:rsidRPr="001E359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етодическую ценность, могут быть   использованы  в  качестве  учебных   пособий </w:t>
      </w:r>
      <w:r w:rsidRPr="001E35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  кабинетах колледжа.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   запросу     предприятия</w:t>
      </w:r>
      <w:proofErr w:type="gramStart"/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proofErr w:type="gramEnd"/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</w:t>
      </w:r>
      <w:proofErr w:type="gramStart"/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у</w:t>
      </w:r>
      <w:proofErr w:type="gramEnd"/>
      <w:r w:rsidRPr="001E359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чреждения.    администрация колледжа   имеет   право 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разрешить     снимать копии   выпускных  </w:t>
      </w:r>
      <w:r w:rsidRPr="001E359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квалификационных   работ  </w:t>
      </w:r>
      <w:r w:rsidRPr="001E35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студентов.   При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наличии         в      выпускной      </w:t>
      </w:r>
      <w:r w:rsidRPr="001E359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квалификационной     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работе      изобретения    или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рационализаторского предложения разрешен</w:t>
      </w:r>
      <w:r w:rsidRPr="001E359F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ие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на копию   выдается    только после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оформления (в установленном порядке) заявки </w:t>
      </w:r>
      <w:r w:rsidRPr="001E359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на   </w:t>
      </w:r>
      <w:r w:rsidRPr="001E35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авторские права студента. 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Изделия   и   продукты творческой деятельности по решению       государственной</w:t>
      </w:r>
      <w:r w:rsidRPr="001E359F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br/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аттестационной комиссии  могут не подлежать   хранению </w:t>
      </w:r>
      <w:r w:rsidRPr="001E359F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в </w:t>
      </w:r>
      <w:r w:rsidRPr="001E359F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течение пяти лет Они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использованы </w:t>
      </w:r>
      <w:r w:rsidRPr="001E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1E359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 учебных пособий, реализованы через выставки - </w:t>
      </w:r>
      <w:r w:rsidRPr="001E35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продажи и т.п.</w:t>
      </w: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59F" w:rsidRPr="001E359F" w:rsidRDefault="001E359F" w:rsidP="001E359F">
      <w:pPr>
        <w:shd w:val="clear" w:color="auto" w:fill="FFFFFF"/>
        <w:tabs>
          <w:tab w:val="left" w:pos="18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59F" w:rsidRPr="001E359F" w:rsidSect="00D5203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36" w:rsidRDefault="001E5736" w:rsidP="0083733D">
      <w:pPr>
        <w:spacing w:after="0" w:line="240" w:lineRule="auto"/>
      </w:pPr>
      <w:r>
        <w:separator/>
      </w:r>
    </w:p>
  </w:endnote>
  <w:endnote w:type="continuationSeparator" w:id="0">
    <w:p w:rsidR="001E5736" w:rsidRDefault="001E5736" w:rsidP="0083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321473"/>
      <w:docPartObj>
        <w:docPartGallery w:val="Page Numbers (Bottom of Page)"/>
        <w:docPartUnique/>
      </w:docPartObj>
    </w:sdtPr>
    <w:sdtEndPr/>
    <w:sdtContent>
      <w:p w:rsidR="0083733D" w:rsidRDefault="008373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B1">
          <w:rPr>
            <w:noProof/>
          </w:rPr>
          <w:t>15</w:t>
        </w:r>
        <w:r>
          <w:fldChar w:fldCharType="end"/>
        </w:r>
      </w:p>
    </w:sdtContent>
  </w:sdt>
  <w:p w:rsidR="0083733D" w:rsidRDefault="008373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36" w:rsidRDefault="001E5736" w:rsidP="0083733D">
      <w:pPr>
        <w:spacing w:after="0" w:line="240" w:lineRule="auto"/>
      </w:pPr>
      <w:r>
        <w:separator/>
      </w:r>
    </w:p>
  </w:footnote>
  <w:footnote w:type="continuationSeparator" w:id="0">
    <w:p w:rsidR="001E5736" w:rsidRDefault="001E5736" w:rsidP="0083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B3"/>
    <w:multiLevelType w:val="hybridMultilevel"/>
    <w:tmpl w:val="91341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FB3F0E"/>
    <w:multiLevelType w:val="hybridMultilevel"/>
    <w:tmpl w:val="61B03AD8"/>
    <w:lvl w:ilvl="0" w:tplc="83E2D570">
      <w:start w:val="1"/>
      <w:numFmt w:val="bullet"/>
      <w:lvlText w:val="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9083342"/>
    <w:multiLevelType w:val="hybridMultilevel"/>
    <w:tmpl w:val="3F5A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61E6"/>
    <w:multiLevelType w:val="hybridMultilevel"/>
    <w:tmpl w:val="F410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585"/>
    <w:multiLevelType w:val="hybridMultilevel"/>
    <w:tmpl w:val="91AC1446"/>
    <w:lvl w:ilvl="0" w:tplc="83E2D5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7E62"/>
    <w:multiLevelType w:val="multilevel"/>
    <w:tmpl w:val="8AA42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B145F82"/>
    <w:multiLevelType w:val="hybridMultilevel"/>
    <w:tmpl w:val="87924DEC"/>
    <w:lvl w:ilvl="0" w:tplc="428EB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658A"/>
    <w:multiLevelType w:val="hybridMultilevel"/>
    <w:tmpl w:val="9368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FB6"/>
    <w:multiLevelType w:val="hybridMultilevel"/>
    <w:tmpl w:val="3426E356"/>
    <w:lvl w:ilvl="0" w:tplc="0419000F">
      <w:start w:val="1"/>
      <w:numFmt w:val="decimal"/>
      <w:lvlText w:val="%1."/>
      <w:lvlJc w:val="left"/>
      <w:pPr>
        <w:ind w:left="1804" w:hanging="360"/>
      </w:p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45EA5436"/>
    <w:multiLevelType w:val="hybridMultilevel"/>
    <w:tmpl w:val="549C79D6"/>
    <w:lvl w:ilvl="0" w:tplc="CB4015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18AA"/>
    <w:multiLevelType w:val="hybridMultilevel"/>
    <w:tmpl w:val="EC344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AEB536B"/>
    <w:multiLevelType w:val="hybridMultilevel"/>
    <w:tmpl w:val="F6B0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16A5"/>
    <w:multiLevelType w:val="hybridMultilevel"/>
    <w:tmpl w:val="FE84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E2A06"/>
    <w:multiLevelType w:val="hybridMultilevel"/>
    <w:tmpl w:val="A12CA972"/>
    <w:lvl w:ilvl="0" w:tplc="83E2D5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A48F5"/>
    <w:multiLevelType w:val="hybridMultilevel"/>
    <w:tmpl w:val="59EE6188"/>
    <w:lvl w:ilvl="0" w:tplc="83E2D5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606B5"/>
    <w:multiLevelType w:val="multilevel"/>
    <w:tmpl w:val="00ECB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9"/>
    <w:rsid w:val="00072170"/>
    <w:rsid w:val="00104123"/>
    <w:rsid w:val="001331C8"/>
    <w:rsid w:val="00195718"/>
    <w:rsid w:val="001D733D"/>
    <w:rsid w:val="001E359F"/>
    <w:rsid w:val="001E5736"/>
    <w:rsid w:val="00250449"/>
    <w:rsid w:val="00285FDD"/>
    <w:rsid w:val="002B2EB0"/>
    <w:rsid w:val="002F47E7"/>
    <w:rsid w:val="00365A8F"/>
    <w:rsid w:val="003C7459"/>
    <w:rsid w:val="003F39D8"/>
    <w:rsid w:val="004124C5"/>
    <w:rsid w:val="00432908"/>
    <w:rsid w:val="00457AD8"/>
    <w:rsid w:val="005172E8"/>
    <w:rsid w:val="005305FB"/>
    <w:rsid w:val="005C4590"/>
    <w:rsid w:val="005D2BF1"/>
    <w:rsid w:val="006B1C6D"/>
    <w:rsid w:val="006C7D7B"/>
    <w:rsid w:val="006F0806"/>
    <w:rsid w:val="006F6759"/>
    <w:rsid w:val="00703166"/>
    <w:rsid w:val="007442B3"/>
    <w:rsid w:val="00753CB1"/>
    <w:rsid w:val="00767313"/>
    <w:rsid w:val="007B49A3"/>
    <w:rsid w:val="007E51E6"/>
    <w:rsid w:val="008338CF"/>
    <w:rsid w:val="0083733D"/>
    <w:rsid w:val="008D6DF4"/>
    <w:rsid w:val="00900F8A"/>
    <w:rsid w:val="009C2631"/>
    <w:rsid w:val="00A52918"/>
    <w:rsid w:val="00A8208A"/>
    <w:rsid w:val="00AC4469"/>
    <w:rsid w:val="00B14A11"/>
    <w:rsid w:val="00B576D4"/>
    <w:rsid w:val="00B9428A"/>
    <w:rsid w:val="00BF21BA"/>
    <w:rsid w:val="00CB4742"/>
    <w:rsid w:val="00D03233"/>
    <w:rsid w:val="00D52036"/>
    <w:rsid w:val="00D55C97"/>
    <w:rsid w:val="00D6248D"/>
    <w:rsid w:val="00DF37F3"/>
    <w:rsid w:val="00E16AB1"/>
    <w:rsid w:val="00E45E5D"/>
    <w:rsid w:val="00E50509"/>
    <w:rsid w:val="00E93B67"/>
    <w:rsid w:val="00EB5CF5"/>
    <w:rsid w:val="00EB5FC8"/>
    <w:rsid w:val="00F43350"/>
    <w:rsid w:val="00F8457D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D7B"/>
    <w:pPr>
      <w:ind w:left="720"/>
      <w:contextualSpacing/>
    </w:pPr>
  </w:style>
  <w:style w:type="table" w:styleId="a6">
    <w:name w:val="Table Grid"/>
    <w:basedOn w:val="a1"/>
    <w:uiPriority w:val="59"/>
    <w:rsid w:val="00AC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3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3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D7B"/>
    <w:pPr>
      <w:ind w:left="720"/>
      <w:contextualSpacing/>
    </w:pPr>
  </w:style>
  <w:style w:type="table" w:styleId="a6">
    <w:name w:val="Table Grid"/>
    <w:basedOn w:val="a1"/>
    <w:uiPriority w:val="59"/>
    <w:rsid w:val="00AC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3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3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8620-49AC-49B3-8169-E9A3FD4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19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kab312-3</cp:lastModifiedBy>
  <cp:revision>18</cp:revision>
  <cp:lastPrinted>2017-12-16T04:48:00Z</cp:lastPrinted>
  <dcterms:created xsi:type="dcterms:W3CDTF">2016-12-26T01:22:00Z</dcterms:created>
  <dcterms:modified xsi:type="dcterms:W3CDTF">2018-02-12T01:54:00Z</dcterms:modified>
</cp:coreProperties>
</file>